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EE" w:rsidRP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BlackItalic" w:hAnsi="MetaPlusBlackItalic" w:cs="MetaPlusBlackItalic"/>
          <w:i/>
          <w:iCs/>
          <w:color w:val="000000"/>
          <w:sz w:val="28"/>
          <w:szCs w:val="28"/>
        </w:rPr>
      </w:pPr>
      <w:r w:rsidRPr="00B20AEE">
        <w:rPr>
          <w:rFonts w:ascii="Antipasto" w:hAnsi="Antipasto" w:cs="Antipasto"/>
          <w:color w:val="0089D1"/>
          <w:sz w:val="28"/>
          <w:szCs w:val="28"/>
        </w:rPr>
        <w:t xml:space="preserve">Julia Billet / Nadège Baumann - </w:t>
      </w:r>
      <w:r w:rsidRPr="00B20AEE">
        <w:rPr>
          <w:rFonts w:ascii="MetaPlusBlackItalic" w:hAnsi="MetaPlusBlackItalic" w:cs="MetaPlusBlackItalic"/>
          <w:i/>
          <w:iCs/>
          <w:color w:val="000000"/>
          <w:sz w:val="28"/>
          <w:szCs w:val="28"/>
        </w:rPr>
        <w:t>De moi à toi</w:t>
      </w:r>
    </w:p>
    <w:p w:rsidR="00B20AEE" w:rsidRP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proofErr w:type="spellStart"/>
      <w:proofErr w:type="gramStart"/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Ed.du</w:t>
      </w:r>
      <w:proofErr w:type="spellEnd"/>
      <w:proofErr w:type="gramEnd"/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 xml:space="preserve"> Pourquoi pas ? 2025, 12</w:t>
      </w:r>
      <w:r w:rsidRPr="00B20AEE">
        <w:rPr>
          <w:rFonts w:ascii="Calibri" w:hAnsi="Calibri" w:cs="Calibri"/>
          <w:color w:val="000000"/>
          <w:sz w:val="28"/>
          <w:szCs w:val="28"/>
        </w:rPr>
        <w:t>€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, 129791092353976, dès 3 ans</w:t>
      </w:r>
    </w:p>
    <w:p w:rsidR="00B20AEE" w:rsidRP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</w:pPr>
      <w:r w:rsidRPr="00B20AEE"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  <w:t>Mots clés : album, détails images, partage, liens, amis</w:t>
      </w:r>
    </w:p>
    <w:p w:rsid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</w:pPr>
      <w:r w:rsidRPr="00B20AEE"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  <w:t>Album à détails à observer</w:t>
      </w:r>
    </w:p>
    <w:p w:rsidR="00B20AEE" w:rsidRP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Italic" w:hAnsi="MetaPlusNormalItalic" w:cs="MetaPlusNormalItalic"/>
          <w:i/>
          <w:iCs/>
          <w:color w:val="000000"/>
          <w:sz w:val="28"/>
          <w:szCs w:val="28"/>
        </w:rPr>
      </w:pPr>
    </w:p>
    <w:p w:rsidR="00B20AEE" w:rsidRP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Voici un album riche par l’utilisation qu’en feront les enfants, attachés aux</w:t>
      </w:r>
    </w:p>
    <w:p w:rsid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proofErr w:type="gramStart"/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détails</w:t>
      </w:r>
      <w:proofErr w:type="gramEnd"/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 xml:space="preserve"> à observer, reconnaitre, nommer. </w:t>
      </w:r>
    </w:p>
    <w:p w:rsid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L’illustration foisonnante montre 6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enfants, une girafe, une poule et mille autres choses ; le texte qui l’accompagne,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 xml:space="preserve">poétique et répétitif, met du son et du sens sur cette scène. </w:t>
      </w:r>
    </w:p>
    <w:p w:rsid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Puis une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double page en 8 vignettes sans texte fait des zooms et met l’accent sur les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détails évoqués. Ce principe, repris 5 fois dans cet album très structuré, invite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 xml:space="preserve">à lire des images complexes, chercher des détails. </w:t>
      </w:r>
    </w:p>
    <w:p w:rsidR="00B20AEE" w:rsidRDefault="00B20AEE" w:rsidP="00B20AEE">
      <w:pPr>
        <w:autoSpaceDE w:val="0"/>
        <w:autoSpaceDN w:val="0"/>
        <w:adjustRightInd w:val="0"/>
        <w:spacing w:after="0" w:line="240" w:lineRule="auto"/>
        <w:rPr>
          <w:rFonts w:ascii="MetaPlusNormalRoman" w:hAnsi="MetaPlusNormalRoman" w:cs="MetaPlusNormalRoman"/>
          <w:color w:val="000000"/>
          <w:sz w:val="28"/>
          <w:szCs w:val="28"/>
        </w:rPr>
      </w:pP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L’incitation au partage clôture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l’ouvrage mais on gardera plutôt en mémoire la girafe en larmes qu’on</w:t>
      </w:r>
      <w:r>
        <w:rPr>
          <w:rFonts w:ascii="MetaPlusNormalRoman" w:hAnsi="MetaPlusNormalRoman" w:cs="MetaPlusNormalRoman"/>
          <w:color w:val="000000"/>
          <w:sz w:val="28"/>
          <w:szCs w:val="28"/>
        </w:rPr>
        <w:t xml:space="preserve"> </w:t>
      </w:r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 xml:space="preserve">console avec des mots d’amour ! </w:t>
      </w:r>
    </w:p>
    <w:p w:rsidR="004E6442" w:rsidRPr="00B20AEE" w:rsidRDefault="00B20AEE" w:rsidP="00B20AE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B20AEE">
        <w:rPr>
          <w:rFonts w:ascii="MetaPlusNormalRoman" w:hAnsi="MetaPlusNormalRoman" w:cs="MetaPlusNormalRoman"/>
          <w:color w:val="000000"/>
          <w:sz w:val="28"/>
          <w:szCs w:val="28"/>
        </w:rPr>
        <w:t>CL</w:t>
      </w:r>
    </w:p>
    <w:sectPr w:rsidR="004E6442" w:rsidRPr="00B2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Blac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ipas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Normal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Normal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EE"/>
    <w:rsid w:val="004E6442"/>
    <w:rsid w:val="00B2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C582"/>
  <w15:chartTrackingRefBased/>
  <w15:docId w15:val="{CC49D9CB-3C7C-407A-A218-7E742DD9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Alain</dc:creator>
  <cp:keywords/>
  <dc:description/>
  <cp:lastModifiedBy>CLAUDE Alain</cp:lastModifiedBy>
  <cp:revision>1</cp:revision>
  <dcterms:created xsi:type="dcterms:W3CDTF">2025-09-27T15:32:00Z</dcterms:created>
  <dcterms:modified xsi:type="dcterms:W3CDTF">2025-09-27T15:35:00Z</dcterms:modified>
</cp:coreProperties>
</file>